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D21400" w:rsidRDefault="00334F2F" w:rsidP="0063210C">
      <w:pPr>
        <w:pStyle w:val="Balk1"/>
        <w:ind w:left="-142"/>
        <w:jc w:val="center"/>
        <w:rPr>
          <w:rFonts w:ascii="Courier New" w:hAnsi="Courier New" w:cs="Courier New"/>
          <w:color w:val="auto"/>
        </w:rPr>
      </w:pPr>
      <w:r w:rsidRPr="00D21400">
        <w:rPr>
          <w:rFonts w:ascii="Courier New" w:hAnsi="Courier New" w:cs="Courier New"/>
          <w:color w:val="auto"/>
        </w:rPr>
        <w:t>T.C.</w:t>
      </w:r>
    </w:p>
    <w:p w:rsidR="00334F2F" w:rsidRPr="00D21400" w:rsidRDefault="0012489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D21400">
        <w:rPr>
          <w:rFonts w:ascii="Courier New" w:hAnsi="Courier New" w:cs="Courier New"/>
          <w:b/>
          <w:sz w:val="28"/>
          <w:szCs w:val="28"/>
        </w:rPr>
        <w:t>DEMİRCİ</w:t>
      </w:r>
      <w:r w:rsidR="004B57AF" w:rsidRPr="00D21400">
        <w:rPr>
          <w:rFonts w:ascii="Courier New" w:hAnsi="Courier New" w:cs="Courier New"/>
          <w:b/>
          <w:sz w:val="28"/>
          <w:szCs w:val="28"/>
        </w:rPr>
        <w:t xml:space="preserve"> </w:t>
      </w:r>
      <w:r w:rsidR="00334F2F" w:rsidRPr="00D21400">
        <w:rPr>
          <w:rFonts w:ascii="Courier New" w:hAnsi="Courier New" w:cs="Courier New"/>
          <w:b/>
          <w:sz w:val="28"/>
          <w:szCs w:val="28"/>
        </w:rPr>
        <w:t>BELEDİYE BAŞKANLIĞI</w:t>
      </w:r>
    </w:p>
    <w:p w:rsidR="004F4FAC" w:rsidRDefault="00334F2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D21400">
        <w:rPr>
          <w:rFonts w:ascii="Courier New" w:hAnsi="Courier New" w:cs="Courier New"/>
          <w:b/>
          <w:sz w:val="28"/>
          <w:szCs w:val="28"/>
        </w:rPr>
        <w:t xml:space="preserve">Yazı İşleri </w:t>
      </w:r>
      <w:r w:rsidR="0012489F" w:rsidRPr="00D21400">
        <w:rPr>
          <w:rFonts w:ascii="Courier New" w:hAnsi="Courier New" w:cs="Courier New"/>
          <w:b/>
          <w:sz w:val="28"/>
          <w:szCs w:val="28"/>
        </w:rPr>
        <w:t>Müdürlüğü</w:t>
      </w:r>
    </w:p>
    <w:p w:rsidR="0000440E" w:rsidRPr="000F2719" w:rsidRDefault="0000440E" w:rsidP="0063210C">
      <w:pPr>
        <w:ind w:left="-142"/>
        <w:jc w:val="center"/>
        <w:rPr>
          <w:rFonts w:ascii="Courier New" w:hAnsi="Courier New" w:cs="Courier New"/>
          <w:b/>
          <w:sz w:val="48"/>
          <w:szCs w:val="48"/>
        </w:rPr>
      </w:pPr>
    </w:p>
    <w:p w:rsidR="00447F36" w:rsidRDefault="0000440E" w:rsidP="00447F36">
      <w:pPr>
        <w:ind w:left="-142"/>
        <w:jc w:val="center"/>
      </w:pPr>
      <w:r w:rsidRPr="001B1429">
        <w:t xml:space="preserve">BELEDİYE MECLİSİ’NİN 2017 YILI </w:t>
      </w:r>
      <w:r w:rsidR="00A20ACD">
        <w:t>EKİM</w:t>
      </w:r>
      <w:r w:rsidR="00447F36">
        <w:t xml:space="preserve"> AYI TOPLANTISINDA ALINAN</w:t>
      </w:r>
    </w:p>
    <w:p w:rsidR="0000440E" w:rsidRPr="001B1429" w:rsidRDefault="0000440E" w:rsidP="00447F36">
      <w:pPr>
        <w:ind w:left="-142"/>
        <w:jc w:val="center"/>
      </w:pPr>
      <w:r w:rsidRPr="001B1429">
        <w:t>MECLİS KARAR ÖZETLERİ</w:t>
      </w:r>
    </w:p>
    <w:p w:rsidR="004F4FAC" w:rsidRPr="0000440E" w:rsidRDefault="004F4FAC" w:rsidP="0000440E">
      <w:pPr>
        <w:ind w:left="-142"/>
        <w:jc w:val="center"/>
      </w:pPr>
    </w:p>
    <w:p w:rsidR="00FE51E9" w:rsidRPr="00AF077B" w:rsidRDefault="00FE51E9" w:rsidP="0063210C">
      <w:pPr>
        <w:ind w:left="-142"/>
      </w:pPr>
    </w:p>
    <w:p w:rsidR="002E65C3" w:rsidRPr="00AF077B" w:rsidRDefault="0000440E" w:rsidP="0063210C">
      <w:pPr>
        <w:ind w:left="-142"/>
        <w:jc w:val="both"/>
      </w:pPr>
      <w:r>
        <w:tab/>
      </w:r>
      <w:r>
        <w:tab/>
        <w:t xml:space="preserve">Demirci Belediye Meclisi’nin 2017 yılı </w:t>
      </w:r>
      <w:r w:rsidR="00F9244C">
        <w:t>10.</w:t>
      </w:r>
      <w:r>
        <w:t xml:space="preserve"> Toplantısı olan </w:t>
      </w:r>
      <w:r w:rsidR="00F9244C">
        <w:t xml:space="preserve">Ekim </w:t>
      </w:r>
      <w:r>
        <w:t>ayı olağan toplantısı 0</w:t>
      </w:r>
      <w:r w:rsidR="00F9244C">
        <w:t>2</w:t>
      </w:r>
      <w:r>
        <w:t>.</w:t>
      </w:r>
      <w:r w:rsidR="00F9244C">
        <w:t>10</w:t>
      </w:r>
      <w:r>
        <w:t xml:space="preserve">.2017 </w:t>
      </w:r>
      <w:r w:rsidR="00F9244C">
        <w:t xml:space="preserve">Pazartesi </w:t>
      </w:r>
      <w:r>
        <w:t>günü saat:17.00’da Meclis Başkanı Selami Selçuk’un başkanlığında, Demirci Belediyesi Meclis Toplantı Salonunda toplandı.</w:t>
      </w:r>
    </w:p>
    <w:p w:rsidR="0073432A" w:rsidRPr="00AF077B" w:rsidRDefault="0073432A" w:rsidP="0063210C">
      <w:pPr>
        <w:ind w:left="-142"/>
        <w:jc w:val="both"/>
      </w:pPr>
    </w:p>
    <w:p w:rsidR="00FE51E9" w:rsidRPr="00D21400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 w:rsidR="00F9244C">
        <w:rPr>
          <w:rFonts w:ascii="Courier New" w:hAnsi="Courier New" w:cs="Courier New"/>
          <w:b/>
          <w:u w:val="single"/>
        </w:rPr>
        <w:t>33</w:t>
      </w:r>
    </w:p>
    <w:p w:rsidR="002362D3" w:rsidRPr="00E7146B" w:rsidRDefault="002362D3" w:rsidP="0063210C">
      <w:pPr>
        <w:ind w:left="-142"/>
        <w:jc w:val="both"/>
        <w:rPr>
          <w:sz w:val="16"/>
          <w:szCs w:val="16"/>
        </w:rPr>
      </w:pPr>
      <w:r w:rsidRPr="00AF077B">
        <w:rPr>
          <w:b/>
        </w:rPr>
        <w:tab/>
      </w:r>
    </w:p>
    <w:p w:rsidR="00062EE7" w:rsidRPr="00EB39F9" w:rsidRDefault="00B76554" w:rsidP="0004022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221" w:rsidRPr="00065FC0">
        <w:rPr>
          <w:rFonts w:ascii="Times New Roman" w:hAnsi="Times New Roman" w:cs="Times New Roman"/>
          <w:sz w:val="24"/>
          <w:szCs w:val="24"/>
        </w:rPr>
        <w:t>Belediyemiz 201</w:t>
      </w:r>
      <w:r w:rsidR="00040221">
        <w:rPr>
          <w:rFonts w:ascii="Times New Roman" w:hAnsi="Times New Roman" w:cs="Times New Roman"/>
          <w:sz w:val="24"/>
          <w:szCs w:val="24"/>
        </w:rPr>
        <w:t>8</w:t>
      </w:r>
      <w:r w:rsidR="00040221" w:rsidRPr="00065FC0">
        <w:rPr>
          <w:rFonts w:ascii="Times New Roman" w:hAnsi="Times New Roman" w:cs="Times New Roman"/>
          <w:sz w:val="24"/>
          <w:szCs w:val="24"/>
        </w:rPr>
        <w:t xml:space="preserve"> yılı Bütçe Kararnamesi</w:t>
      </w:r>
      <w:r w:rsidR="00040221">
        <w:rPr>
          <w:rFonts w:ascii="Times New Roman" w:hAnsi="Times New Roman" w:cs="Times New Roman"/>
          <w:sz w:val="24"/>
          <w:szCs w:val="24"/>
        </w:rPr>
        <w:t>’</w:t>
      </w:r>
      <w:r w:rsidR="00040221" w:rsidRPr="00065FC0">
        <w:rPr>
          <w:rFonts w:ascii="Times New Roman" w:hAnsi="Times New Roman" w:cs="Times New Roman"/>
          <w:sz w:val="24"/>
          <w:szCs w:val="24"/>
        </w:rPr>
        <w:t>nin, Mahalli İdareler Bütçe v</w:t>
      </w:r>
      <w:r w:rsidR="00040221">
        <w:rPr>
          <w:rFonts w:ascii="Times New Roman" w:hAnsi="Times New Roman" w:cs="Times New Roman"/>
          <w:sz w:val="24"/>
          <w:szCs w:val="24"/>
        </w:rPr>
        <w:t>e Muhasebe Yönetmeliği’nin 27. m</w:t>
      </w:r>
      <w:r w:rsidR="00040221" w:rsidRPr="00065FC0">
        <w:rPr>
          <w:rFonts w:ascii="Times New Roman" w:hAnsi="Times New Roman" w:cs="Times New Roman"/>
          <w:sz w:val="24"/>
          <w:szCs w:val="24"/>
        </w:rPr>
        <w:t>addesi gereğince, 0</w:t>
      </w:r>
      <w:r w:rsidR="00040221">
        <w:rPr>
          <w:rFonts w:ascii="Times New Roman" w:hAnsi="Times New Roman" w:cs="Times New Roman"/>
          <w:sz w:val="24"/>
          <w:szCs w:val="24"/>
        </w:rPr>
        <w:t>3</w:t>
      </w:r>
      <w:r w:rsidR="00040221" w:rsidRPr="00065FC0">
        <w:rPr>
          <w:rFonts w:ascii="Times New Roman" w:hAnsi="Times New Roman" w:cs="Times New Roman"/>
          <w:sz w:val="24"/>
          <w:szCs w:val="24"/>
        </w:rPr>
        <w:t xml:space="preserve"> Ekim 201</w:t>
      </w:r>
      <w:r w:rsidR="00040221">
        <w:rPr>
          <w:rFonts w:ascii="Times New Roman" w:hAnsi="Times New Roman" w:cs="Times New Roman"/>
          <w:sz w:val="24"/>
          <w:szCs w:val="24"/>
        </w:rPr>
        <w:t>7</w:t>
      </w:r>
      <w:r w:rsidR="00040221" w:rsidRPr="00065FC0">
        <w:rPr>
          <w:rFonts w:ascii="Times New Roman" w:hAnsi="Times New Roman" w:cs="Times New Roman"/>
          <w:sz w:val="24"/>
          <w:szCs w:val="24"/>
        </w:rPr>
        <w:t xml:space="preserve"> tarihinde yapılacak Plan ve Bütçe Komisyonu toplantısında görüşülmek üzere, Plan ve Bütçe Komisyonuna havalesinin yapılması, </w:t>
      </w:r>
      <w:r w:rsidR="00EA565A" w:rsidRPr="00EB39F9">
        <w:rPr>
          <w:rFonts w:ascii="Times New Roman" w:hAnsi="Times New Roman" w:cs="Times New Roman"/>
          <w:sz w:val="24"/>
          <w:szCs w:val="24"/>
        </w:rPr>
        <w:t>OYBİRLİĞİYLE</w:t>
      </w:r>
      <w:r w:rsidR="00062EE7" w:rsidRPr="00EB39F9">
        <w:rPr>
          <w:rFonts w:ascii="Times New Roman" w:hAnsi="Times New Roman" w:cs="Times New Roman"/>
          <w:sz w:val="24"/>
          <w:szCs w:val="24"/>
        </w:rPr>
        <w:t xml:space="preserve"> kabul edildi.   </w:t>
      </w:r>
    </w:p>
    <w:p w:rsidR="0014000D" w:rsidRPr="00AF077B" w:rsidRDefault="00A816B8" w:rsidP="00062EE7">
      <w:pPr>
        <w:pStyle w:val="GvdeMetni"/>
        <w:rPr>
          <w:sz w:val="24"/>
          <w:szCs w:val="24"/>
        </w:rPr>
      </w:pPr>
      <w:r w:rsidRPr="00AF077B">
        <w:rPr>
          <w:color w:val="333333"/>
          <w:sz w:val="24"/>
          <w:szCs w:val="24"/>
          <w:shd w:val="clear" w:color="auto" w:fill="FDFDFD"/>
        </w:rPr>
        <w:tab/>
      </w:r>
      <w:r w:rsidR="00D92B5D" w:rsidRPr="00AF077B">
        <w:rPr>
          <w:color w:val="333333"/>
          <w:sz w:val="24"/>
          <w:szCs w:val="24"/>
          <w:shd w:val="clear" w:color="auto" w:fill="FDFDFD"/>
        </w:rPr>
        <w:tab/>
      </w:r>
      <w:r w:rsidR="00CB358B" w:rsidRPr="00AF077B">
        <w:rPr>
          <w:color w:val="333333"/>
          <w:sz w:val="24"/>
          <w:szCs w:val="24"/>
          <w:shd w:val="clear" w:color="auto" w:fill="FDFDFD"/>
        </w:rPr>
        <w:tab/>
      </w:r>
      <w:r w:rsidR="003F7224" w:rsidRPr="00AF077B">
        <w:rPr>
          <w:color w:val="333333"/>
          <w:sz w:val="24"/>
          <w:szCs w:val="24"/>
          <w:shd w:val="clear" w:color="auto" w:fill="FDFDFD"/>
        </w:rPr>
        <w:tab/>
      </w:r>
      <w:r w:rsidR="0046575D" w:rsidRPr="00AF077B">
        <w:rPr>
          <w:color w:val="333333"/>
          <w:sz w:val="24"/>
          <w:szCs w:val="24"/>
          <w:shd w:val="clear" w:color="auto" w:fill="FDFDFD"/>
        </w:rPr>
        <w:tab/>
      </w:r>
      <w:r w:rsidR="0014000D" w:rsidRPr="00AF077B">
        <w:rPr>
          <w:color w:val="333333"/>
          <w:sz w:val="24"/>
          <w:szCs w:val="24"/>
          <w:shd w:val="clear" w:color="auto" w:fill="FDFDFD"/>
        </w:rPr>
        <w:tab/>
      </w:r>
    </w:p>
    <w:p w:rsidR="00B730CE" w:rsidRPr="00D21400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 w:rsidR="001222B8">
        <w:rPr>
          <w:rFonts w:ascii="Courier New" w:hAnsi="Courier New" w:cs="Courier New"/>
          <w:b/>
          <w:u w:val="single"/>
        </w:rPr>
        <w:t>34</w:t>
      </w:r>
    </w:p>
    <w:p w:rsidR="00D21400" w:rsidRPr="00E7146B" w:rsidRDefault="00D21400" w:rsidP="00D21400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z w:val="16"/>
          <w:szCs w:val="16"/>
        </w:rPr>
      </w:pPr>
      <w:r>
        <w:tab/>
      </w:r>
    </w:p>
    <w:p w:rsidR="007D1099" w:rsidRDefault="00D21400" w:rsidP="00D21400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>
        <w:tab/>
      </w:r>
      <w:r w:rsidR="006A2C1F" w:rsidRPr="00AE2344">
        <w:rPr>
          <w:snapToGrid w:val="0"/>
        </w:rPr>
        <w:t>Belediyemiz 201</w:t>
      </w:r>
      <w:r w:rsidR="006A2C1F">
        <w:rPr>
          <w:snapToGrid w:val="0"/>
        </w:rPr>
        <w:t>8</w:t>
      </w:r>
      <w:r w:rsidR="006A2C1F" w:rsidRPr="00AE2344">
        <w:rPr>
          <w:snapToGrid w:val="0"/>
        </w:rPr>
        <w:t xml:space="preserve"> yılı Gelir Bütçesinin, Mahalli İdareler Bütçe ve Muhasebe Yönetmeliği’nin 27</w:t>
      </w:r>
      <w:r w:rsidR="006A2C1F">
        <w:rPr>
          <w:snapToGrid w:val="0"/>
        </w:rPr>
        <w:t>. maddesi gereğince, 03 Ekim 2017</w:t>
      </w:r>
      <w:r w:rsidR="006A2C1F" w:rsidRPr="00AE2344">
        <w:rPr>
          <w:snapToGrid w:val="0"/>
        </w:rPr>
        <w:t xml:space="preserve"> tarihinde yapılacak</w:t>
      </w:r>
      <w:r w:rsidR="006A2C1F">
        <w:rPr>
          <w:snapToGrid w:val="0"/>
        </w:rPr>
        <w:t>,</w:t>
      </w:r>
      <w:r w:rsidR="006A2C1F" w:rsidRPr="00AE2344">
        <w:rPr>
          <w:snapToGrid w:val="0"/>
        </w:rPr>
        <w:t xml:space="preserve"> Plan ve Bütçe Komisyonu toplantısında görüşülmek üzere, Plan ve Bütçe Komisyonuna havalesinin yapılması, </w:t>
      </w:r>
      <w:r w:rsidR="004F1E2B" w:rsidRPr="00AF077B">
        <w:rPr>
          <w:snapToGrid w:val="0"/>
        </w:rPr>
        <w:t>OYBİRLİĞİYLE</w:t>
      </w:r>
      <w:r w:rsidR="007D1099" w:rsidRPr="00AF077B">
        <w:rPr>
          <w:snapToGrid w:val="0"/>
        </w:rPr>
        <w:t xml:space="preserve"> kabul edildi. </w:t>
      </w:r>
    </w:p>
    <w:p w:rsidR="00023E5D" w:rsidRDefault="00023E5D" w:rsidP="00D21400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</w:p>
    <w:p w:rsidR="00023E5D" w:rsidRDefault="00023E5D" w:rsidP="00023E5D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3</w:t>
      </w:r>
      <w:r w:rsidR="001222B8">
        <w:rPr>
          <w:rFonts w:ascii="Courier New" w:hAnsi="Courier New" w:cs="Courier New"/>
          <w:b/>
          <w:u w:val="single"/>
        </w:rPr>
        <w:t>5</w:t>
      </w:r>
    </w:p>
    <w:p w:rsidR="00023E5D" w:rsidRPr="00E7146B" w:rsidRDefault="00023E5D" w:rsidP="00023E5D">
      <w:pPr>
        <w:ind w:left="-142"/>
        <w:rPr>
          <w:rFonts w:ascii="Courier New" w:hAnsi="Courier New" w:cs="Courier New"/>
          <w:b/>
          <w:sz w:val="16"/>
          <w:szCs w:val="16"/>
          <w:u w:val="single"/>
        </w:rPr>
      </w:pPr>
    </w:p>
    <w:p w:rsidR="00023E5D" w:rsidRDefault="00023E5D" w:rsidP="00023E5D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>
        <w:rPr>
          <w:rFonts w:ascii="Courier New" w:hAnsi="Courier New" w:cs="Courier New"/>
        </w:rPr>
        <w:tab/>
      </w:r>
      <w:r w:rsidR="00D146E3" w:rsidRPr="0009738B">
        <w:rPr>
          <w:snapToGrid w:val="0"/>
        </w:rPr>
        <w:t>Belediyemiz 201</w:t>
      </w:r>
      <w:r w:rsidR="00D146E3">
        <w:rPr>
          <w:snapToGrid w:val="0"/>
        </w:rPr>
        <w:t>8</w:t>
      </w:r>
      <w:r w:rsidR="00D146E3" w:rsidRPr="0009738B">
        <w:rPr>
          <w:snapToGrid w:val="0"/>
        </w:rPr>
        <w:t xml:space="preserve"> yılı </w:t>
      </w:r>
      <w:r w:rsidR="00D146E3" w:rsidRPr="0009738B">
        <w:t>Gider</w:t>
      </w:r>
      <w:r w:rsidR="00D146E3" w:rsidRPr="0009738B">
        <w:rPr>
          <w:snapToGrid w:val="0"/>
        </w:rPr>
        <w:t xml:space="preserve"> Bütçesinin, Mahalli İdareler Bütçe v</w:t>
      </w:r>
      <w:r w:rsidR="00D146E3">
        <w:rPr>
          <w:snapToGrid w:val="0"/>
        </w:rPr>
        <w:t>e Muhasebe Yönetmeliği’nin 27. m</w:t>
      </w:r>
      <w:r w:rsidR="00D146E3" w:rsidRPr="0009738B">
        <w:rPr>
          <w:snapToGrid w:val="0"/>
        </w:rPr>
        <w:t>addesi gereğince, 0</w:t>
      </w:r>
      <w:r w:rsidR="00D146E3">
        <w:rPr>
          <w:snapToGrid w:val="0"/>
        </w:rPr>
        <w:t>3</w:t>
      </w:r>
      <w:r w:rsidR="00D146E3" w:rsidRPr="0009738B">
        <w:rPr>
          <w:snapToGrid w:val="0"/>
        </w:rPr>
        <w:t xml:space="preserve"> Ekim 201</w:t>
      </w:r>
      <w:r w:rsidR="00D146E3">
        <w:rPr>
          <w:snapToGrid w:val="0"/>
        </w:rPr>
        <w:t>7</w:t>
      </w:r>
      <w:r w:rsidR="00D146E3" w:rsidRPr="0009738B">
        <w:rPr>
          <w:snapToGrid w:val="0"/>
        </w:rPr>
        <w:t xml:space="preserve"> tarihinde yapılacak</w:t>
      </w:r>
      <w:r w:rsidR="00D146E3">
        <w:rPr>
          <w:snapToGrid w:val="0"/>
        </w:rPr>
        <w:t>,</w:t>
      </w:r>
      <w:r w:rsidR="00D146E3" w:rsidRPr="0009738B">
        <w:rPr>
          <w:snapToGrid w:val="0"/>
        </w:rPr>
        <w:t xml:space="preserve"> Plan ve Bütçe Komisyonu toplantısında görüşülmek üzere, Plan ve Bütçe Komisyonuna havalesinin yapılması, </w:t>
      </w:r>
      <w:r w:rsidRPr="00AF077B">
        <w:rPr>
          <w:snapToGrid w:val="0"/>
        </w:rPr>
        <w:t xml:space="preserve">OYBİRLİĞİYLE kabul edildi. </w:t>
      </w:r>
    </w:p>
    <w:p w:rsidR="00023E5D" w:rsidRDefault="00023E5D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023E5D" w:rsidRPr="00D21400" w:rsidRDefault="00023E5D" w:rsidP="00023E5D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3</w:t>
      </w:r>
      <w:r w:rsidR="001222B8">
        <w:rPr>
          <w:rFonts w:ascii="Courier New" w:hAnsi="Courier New" w:cs="Courier New"/>
          <w:b/>
          <w:u w:val="single"/>
        </w:rPr>
        <w:t>6</w:t>
      </w:r>
    </w:p>
    <w:p w:rsidR="00023E5D" w:rsidRPr="00E7146B" w:rsidRDefault="00023E5D" w:rsidP="00023E5D">
      <w:pPr>
        <w:ind w:left="-142"/>
        <w:rPr>
          <w:rFonts w:ascii="Courier New" w:hAnsi="Courier New" w:cs="Courier New"/>
          <w:b/>
          <w:sz w:val="16"/>
          <w:szCs w:val="16"/>
          <w:u w:val="single"/>
        </w:rPr>
      </w:pPr>
    </w:p>
    <w:p w:rsidR="00D90174" w:rsidRDefault="00023E5D" w:rsidP="00023E5D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>
        <w:rPr>
          <w:rFonts w:ascii="Courier New" w:hAnsi="Courier New" w:cs="Courier New"/>
        </w:rPr>
        <w:tab/>
      </w:r>
      <w:r w:rsidR="00E74C88" w:rsidRPr="00734F99">
        <w:rPr>
          <w:snapToGrid w:val="0"/>
        </w:rPr>
        <w:t>Belediyemiz 2018 yılı Tarifelerinin, Mahalli İdareler Bütçe v</w:t>
      </w:r>
      <w:r w:rsidR="00E74C88">
        <w:rPr>
          <w:snapToGrid w:val="0"/>
        </w:rPr>
        <w:t>e Muhasebe Yönetmeliği’nin 27. m</w:t>
      </w:r>
      <w:r w:rsidR="00E74C88" w:rsidRPr="00734F99">
        <w:rPr>
          <w:snapToGrid w:val="0"/>
        </w:rPr>
        <w:t>addesi gereğince, 0</w:t>
      </w:r>
      <w:r w:rsidR="00E74C88">
        <w:rPr>
          <w:snapToGrid w:val="0"/>
        </w:rPr>
        <w:t>3</w:t>
      </w:r>
      <w:r w:rsidR="00E74C88" w:rsidRPr="00734F99">
        <w:rPr>
          <w:snapToGrid w:val="0"/>
        </w:rPr>
        <w:t xml:space="preserve"> Ekim 2017 tarihinde yapılacak Plan ve Bütçe Komisyonu toplantısında görüşülmek üzere, Plan ve Bütçe Komisyonuna havalesinin yapılması, </w:t>
      </w:r>
      <w:r w:rsidRPr="00AF077B">
        <w:rPr>
          <w:snapToGrid w:val="0"/>
        </w:rPr>
        <w:t>OYBİRLİĞİYLE kabul edildi.</w:t>
      </w:r>
    </w:p>
    <w:p w:rsidR="00D90174" w:rsidRDefault="00D90174" w:rsidP="00023E5D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</w:p>
    <w:p w:rsidR="00D90174" w:rsidRPr="00D21400" w:rsidRDefault="00D90174" w:rsidP="00D90174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37</w:t>
      </w:r>
    </w:p>
    <w:p w:rsidR="00023E5D" w:rsidRPr="00E7146B" w:rsidRDefault="00023E5D" w:rsidP="00023E5D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  <w:sz w:val="16"/>
          <w:szCs w:val="16"/>
        </w:rPr>
      </w:pPr>
      <w:r w:rsidRPr="00AF077B">
        <w:rPr>
          <w:snapToGrid w:val="0"/>
        </w:rPr>
        <w:t xml:space="preserve"> </w:t>
      </w:r>
      <w:r w:rsidR="00D868BD">
        <w:rPr>
          <w:snapToGrid w:val="0"/>
        </w:rPr>
        <w:tab/>
      </w:r>
    </w:p>
    <w:p w:rsidR="00D868BD" w:rsidRDefault="00D868BD" w:rsidP="00023E5D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>
        <w:rPr>
          <w:snapToGrid w:val="0"/>
        </w:rPr>
        <w:tab/>
      </w:r>
      <w:r w:rsidRPr="00781F09">
        <w:t>201</w:t>
      </w:r>
      <w:r>
        <w:t>8</w:t>
      </w:r>
      <w:r w:rsidRPr="00781F09">
        <w:t xml:space="preserve"> yılı için Belediyemiz Zabıta Personeline, almakta oldukları hali hazırdaki brüt</w:t>
      </w:r>
      <w:r w:rsidR="00F8724E">
        <w:t xml:space="preserve"> </w:t>
      </w:r>
      <w:r>
        <w:t>453</w:t>
      </w:r>
      <w:r w:rsidRPr="00781F09">
        <w:t>,00.-TL. aylık fazla çalışma ücretinin, 201</w:t>
      </w:r>
      <w:r>
        <w:t>8</w:t>
      </w:r>
      <w:r w:rsidRPr="00781F09">
        <w:t xml:space="preserve"> Yılı Bütçe Kanununda belirlenecek azami fazla çalışma ücreti brüt artışı kadar</w:t>
      </w:r>
      <w:r>
        <w:t>,</w:t>
      </w:r>
      <w:r w:rsidRPr="00781F09">
        <w:t xml:space="preserve"> artırılarak fazla çalışma ücreti olarak ver</w:t>
      </w:r>
      <w:r w:rsidR="00095895">
        <w:t xml:space="preserve">ilmesi, OYBİRLİĞİ ile kabul edildi. </w:t>
      </w:r>
    </w:p>
    <w:p w:rsidR="00023E5D" w:rsidRPr="00FE1722" w:rsidRDefault="00023E5D" w:rsidP="00D21400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</w:p>
    <w:p w:rsidR="00D90174" w:rsidRPr="00D21400" w:rsidRDefault="00D90174" w:rsidP="00D90174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38</w:t>
      </w:r>
    </w:p>
    <w:p w:rsidR="002605FB" w:rsidRPr="00E7146B" w:rsidRDefault="002605FB" w:rsidP="007D1099">
      <w:pPr>
        <w:pStyle w:val="GvdeMetni"/>
        <w:rPr>
          <w:snapToGrid w:val="0"/>
          <w:sz w:val="16"/>
          <w:szCs w:val="16"/>
        </w:rPr>
      </w:pPr>
    </w:p>
    <w:p w:rsidR="00095895" w:rsidRPr="00F8724E" w:rsidRDefault="00095895" w:rsidP="007D1099">
      <w:pPr>
        <w:pStyle w:val="GvdeMetni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Pr="00F8724E">
        <w:rPr>
          <w:sz w:val="24"/>
          <w:szCs w:val="24"/>
        </w:rPr>
        <w:t>İlçemiz İmar Planının 30L-2a ve 30L-2b paftalarında, 154 kV Meta Nikel Demirci Enerji İletişim Hattı</w:t>
      </w:r>
      <w:r w:rsidRPr="00F8724E">
        <w:rPr>
          <w:snapToGrid w:val="0"/>
          <w:sz w:val="24"/>
          <w:szCs w:val="24"/>
        </w:rPr>
        <w:t xml:space="preserve"> tesis edilebilmesi için hazırlanan Uygulama İmar Planı Değişikliğine ilişkin,</w:t>
      </w:r>
      <w:r w:rsidRPr="00F8724E">
        <w:rPr>
          <w:sz w:val="24"/>
          <w:szCs w:val="24"/>
        </w:rPr>
        <w:t xml:space="preserve"> Belediyemiz İmar Komisyonu’nun raporu, 3194 Sayılı Kanunun 8. maddesine göre İmar Planı Değişikliği OYBİRLİĞİ ile kabul edildi. </w:t>
      </w:r>
    </w:p>
    <w:p w:rsidR="001A4940" w:rsidRPr="00F8724E" w:rsidRDefault="001A4940" w:rsidP="005B7359">
      <w:pPr>
        <w:pStyle w:val="GvdeMetni"/>
        <w:ind w:firstLine="708"/>
        <w:rPr>
          <w:sz w:val="24"/>
          <w:szCs w:val="24"/>
        </w:rPr>
      </w:pPr>
    </w:p>
    <w:p w:rsidR="00F46916" w:rsidRDefault="00F46916" w:rsidP="005B7359">
      <w:pPr>
        <w:pStyle w:val="GvdeMetni"/>
        <w:ind w:firstLine="708"/>
        <w:rPr>
          <w:sz w:val="24"/>
          <w:szCs w:val="24"/>
        </w:rPr>
      </w:pPr>
    </w:p>
    <w:p w:rsidR="00F46916" w:rsidRDefault="00F46916" w:rsidP="005B7359">
      <w:pPr>
        <w:pStyle w:val="GvdeMetni"/>
        <w:ind w:firstLine="708"/>
        <w:rPr>
          <w:sz w:val="24"/>
          <w:szCs w:val="24"/>
        </w:rPr>
      </w:pPr>
    </w:p>
    <w:p w:rsidR="00E7146B" w:rsidRPr="00FE1722" w:rsidRDefault="00E7146B" w:rsidP="005B7359">
      <w:pPr>
        <w:pStyle w:val="GvdeMetni"/>
        <w:ind w:firstLine="708"/>
        <w:rPr>
          <w:sz w:val="24"/>
          <w:szCs w:val="24"/>
        </w:rPr>
      </w:pPr>
    </w:p>
    <w:p w:rsidR="00182567" w:rsidRPr="00FE1722" w:rsidRDefault="001A4940" w:rsidP="007D1099">
      <w:pPr>
        <w:pStyle w:val="GvdeMetni"/>
        <w:rPr>
          <w:sz w:val="24"/>
          <w:szCs w:val="24"/>
        </w:rPr>
      </w:pPr>
      <w:r w:rsidRPr="00FE1722">
        <w:rPr>
          <w:sz w:val="24"/>
          <w:szCs w:val="24"/>
        </w:rPr>
        <w:t>Selami SELÇUK</w:t>
      </w:r>
      <w:r w:rsidRPr="00FE1722">
        <w:rPr>
          <w:sz w:val="24"/>
          <w:szCs w:val="24"/>
        </w:rPr>
        <w:tab/>
      </w:r>
      <w:r w:rsidRPr="00FE1722">
        <w:rPr>
          <w:sz w:val="24"/>
          <w:szCs w:val="24"/>
        </w:rPr>
        <w:tab/>
      </w:r>
      <w:r w:rsidRPr="00FE1722">
        <w:rPr>
          <w:sz w:val="24"/>
          <w:szCs w:val="24"/>
        </w:rPr>
        <w:tab/>
        <w:t>İsmail DARICI</w:t>
      </w:r>
      <w:r w:rsidR="00FA72CB" w:rsidRPr="00FE1722">
        <w:rPr>
          <w:sz w:val="24"/>
          <w:szCs w:val="24"/>
        </w:rPr>
        <w:tab/>
      </w:r>
      <w:r w:rsidR="00FA72CB" w:rsidRPr="00FE1722">
        <w:rPr>
          <w:sz w:val="24"/>
          <w:szCs w:val="24"/>
        </w:rPr>
        <w:tab/>
      </w:r>
      <w:r w:rsidR="00FA72CB" w:rsidRPr="00FE1722">
        <w:rPr>
          <w:sz w:val="24"/>
          <w:szCs w:val="24"/>
        </w:rPr>
        <w:tab/>
        <w:t>Akif ALTUNBAŞA</w:t>
      </w:r>
      <w:r w:rsidR="00182567">
        <w:rPr>
          <w:sz w:val="24"/>
          <w:szCs w:val="24"/>
        </w:rPr>
        <w:t>K</w:t>
      </w:r>
    </w:p>
    <w:p w:rsidR="00FA72CB" w:rsidRPr="00AF077B" w:rsidRDefault="00FA72CB" w:rsidP="007D1099">
      <w:pPr>
        <w:pStyle w:val="GvdeMetni"/>
        <w:rPr>
          <w:snapToGrid w:val="0"/>
          <w:sz w:val="24"/>
          <w:szCs w:val="24"/>
        </w:rPr>
      </w:pPr>
      <w:r w:rsidRPr="00FE1722">
        <w:rPr>
          <w:snapToGrid w:val="0"/>
          <w:sz w:val="24"/>
          <w:szCs w:val="24"/>
        </w:rPr>
        <w:lastRenderedPageBreak/>
        <w:t>Meclis Başkanı</w:t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  <w:t>Meclis Kâtibi</w:t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  <w:t>Meclis Kâtibi</w:t>
      </w:r>
    </w:p>
    <w:sectPr w:rsidR="00FA72CB" w:rsidRPr="00AF077B" w:rsidSect="00F8724E">
      <w:footerReference w:type="default" r:id="rId8"/>
      <w:pgSz w:w="11906" w:h="16838"/>
      <w:pgMar w:top="357" w:right="680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9C6" w:rsidRDefault="005459C6" w:rsidP="00D54B7F">
      <w:r>
        <w:separator/>
      </w:r>
    </w:p>
  </w:endnote>
  <w:endnote w:type="continuationSeparator" w:id="1">
    <w:p w:rsidR="005459C6" w:rsidRDefault="005459C6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9C6" w:rsidRDefault="005459C6" w:rsidP="00D54B7F">
      <w:r>
        <w:separator/>
      </w:r>
    </w:p>
  </w:footnote>
  <w:footnote w:type="continuationSeparator" w:id="1">
    <w:p w:rsidR="005459C6" w:rsidRDefault="005459C6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3538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E06"/>
    <w:rsid w:val="000A2625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676F"/>
    <w:rsid w:val="00116EA6"/>
    <w:rsid w:val="00117BCA"/>
    <w:rsid w:val="001222B8"/>
    <w:rsid w:val="0012489F"/>
    <w:rsid w:val="00124CC3"/>
    <w:rsid w:val="00131C2D"/>
    <w:rsid w:val="00131E71"/>
    <w:rsid w:val="00131ED3"/>
    <w:rsid w:val="00132718"/>
    <w:rsid w:val="00133B2C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6E48"/>
    <w:rsid w:val="00191AED"/>
    <w:rsid w:val="0019231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180D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6D9A"/>
    <w:rsid w:val="002605FB"/>
    <w:rsid w:val="002607A8"/>
    <w:rsid w:val="00264988"/>
    <w:rsid w:val="00264D08"/>
    <w:rsid w:val="00267307"/>
    <w:rsid w:val="00267983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215A"/>
    <w:rsid w:val="00302220"/>
    <w:rsid w:val="0030231F"/>
    <w:rsid w:val="0030532A"/>
    <w:rsid w:val="003066BC"/>
    <w:rsid w:val="0031378E"/>
    <w:rsid w:val="003158A1"/>
    <w:rsid w:val="00315E95"/>
    <w:rsid w:val="00316D33"/>
    <w:rsid w:val="00316EB0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A1673"/>
    <w:rsid w:val="003A3F94"/>
    <w:rsid w:val="003B0151"/>
    <w:rsid w:val="003B151B"/>
    <w:rsid w:val="003B409D"/>
    <w:rsid w:val="003C38E5"/>
    <w:rsid w:val="003D15D0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4917"/>
    <w:rsid w:val="00447F36"/>
    <w:rsid w:val="00454DC5"/>
    <w:rsid w:val="00455EB3"/>
    <w:rsid w:val="00456EC5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10F93"/>
    <w:rsid w:val="0051271F"/>
    <w:rsid w:val="00520E7E"/>
    <w:rsid w:val="0052226D"/>
    <w:rsid w:val="0052343B"/>
    <w:rsid w:val="00526B53"/>
    <w:rsid w:val="00533B58"/>
    <w:rsid w:val="00542B61"/>
    <w:rsid w:val="00542F90"/>
    <w:rsid w:val="0054313E"/>
    <w:rsid w:val="005440A1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3B26"/>
    <w:rsid w:val="00635484"/>
    <w:rsid w:val="00636922"/>
    <w:rsid w:val="00636F33"/>
    <w:rsid w:val="00637CAE"/>
    <w:rsid w:val="00643435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709F"/>
    <w:rsid w:val="006A1275"/>
    <w:rsid w:val="006A205F"/>
    <w:rsid w:val="006A2713"/>
    <w:rsid w:val="006A2C1F"/>
    <w:rsid w:val="006A4726"/>
    <w:rsid w:val="006A55A1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2302"/>
    <w:rsid w:val="0073432A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7EFA"/>
    <w:rsid w:val="007723BF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31E4"/>
    <w:rsid w:val="00823FC1"/>
    <w:rsid w:val="00826A3E"/>
    <w:rsid w:val="00831643"/>
    <w:rsid w:val="008337DE"/>
    <w:rsid w:val="008353A6"/>
    <w:rsid w:val="00840AC4"/>
    <w:rsid w:val="008416A9"/>
    <w:rsid w:val="00842855"/>
    <w:rsid w:val="00843B46"/>
    <w:rsid w:val="00850270"/>
    <w:rsid w:val="008622CF"/>
    <w:rsid w:val="00870879"/>
    <w:rsid w:val="00871984"/>
    <w:rsid w:val="0087456B"/>
    <w:rsid w:val="00875BC3"/>
    <w:rsid w:val="0089092C"/>
    <w:rsid w:val="00891441"/>
    <w:rsid w:val="00895CF3"/>
    <w:rsid w:val="008A23C6"/>
    <w:rsid w:val="008A25D3"/>
    <w:rsid w:val="008A2AD2"/>
    <w:rsid w:val="008B20CE"/>
    <w:rsid w:val="008B2407"/>
    <w:rsid w:val="008B5E66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8EC"/>
    <w:rsid w:val="0092579E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BB5"/>
    <w:rsid w:val="00AB2612"/>
    <w:rsid w:val="00AB2C71"/>
    <w:rsid w:val="00AB474F"/>
    <w:rsid w:val="00AC03F8"/>
    <w:rsid w:val="00AC1D11"/>
    <w:rsid w:val="00AC4427"/>
    <w:rsid w:val="00AC4C69"/>
    <w:rsid w:val="00AD2D0D"/>
    <w:rsid w:val="00AD35CE"/>
    <w:rsid w:val="00AD6F1C"/>
    <w:rsid w:val="00AE0417"/>
    <w:rsid w:val="00AE0C6D"/>
    <w:rsid w:val="00AE5E8F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7DAA"/>
    <w:rsid w:val="00B37F85"/>
    <w:rsid w:val="00B40A81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6554"/>
    <w:rsid w:val="00B80CB7"/>
    <w:rsid w:val="00B910EB"/>
    <w:rsid w:val="00B969A0"/>
    <w:rsid w:val="00B9739C"/>
    <w:rsid w:val="00BA104E"/>
    <w:rsid w:val="00BA2946"/>
    <w:rsid w:val="00BB42AD"/>
    <w:rsid w:val="00BB4D25"/>
    <w:rsid w:val="00BB522B"/>
    <w:rsid w:val="00BC14AD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577B"/>
    <w:rsid w:val="00C002FA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5716"/>
    <w:rsid w:val="00CA0D83"/>
    <w:rsid w:val="00CA0EF5"/>
    <w:rsid w:val="00CA39A1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89B"/>
    <w:rsid w:val="00D146E3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87D"/>
    <w:rsid w:val="00D247F3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62F1"/>
    <w:rsid w:val="00D611F8"/>
    <w:rsid w:val="00D71500"/>
    <w:rsid w:val="00D733C3"/>
    <w:rsid w:val="00D748E6"/>
    <w:rsid w:val="00D76F26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5BCF"/>
    <w:rsid w:val="00E672C5"/>
    <w:rsid w:val="00E7146B"/>
    <w:rsid w:val="00E71BF8"/>
    <w:rsid w:val="00E74C88"/>
    <w:rsid w:val="00E77CC3"/>
    <w:rsid w:val="00E82AB2"/>
    <w:rsid w:val="00E83B18"/>
    <w:rsid w:val="00E847C7"/>
    <w:rsid w:val="00E90855"/>
    <w:rsid w:val="00E90DEA"/>
    <w:rsid w:val="00E925D6"/>
    <w:rsid w:val="00E9571F"/>
    <w:rsid w:val="00E95D8A"/>
    <w:rsid w:val="00E9714B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24E"/>
    <w:rsid w:val="00F87AF8"/>
    <w:rsid w:val="00F9244C"/>
    <w:rsid w:val="00F94899"/>
    <w:rsid w:val="00FA03B3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238A"/>
    <w:rsid w:val="00FC4A4B"/>
    <w:rsid w:val="00FC5F14"/>
    <w:rsid w:val="00FC69DC"/>
    <w:rsid w:val="00FC6AF2"/>
    <w:rsid w:val="00FD1C31"/>
    <w:rsid w:val="00FE1722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399</cp:revision>
  <cp:lastPrinted>2016-05-26T08:00:00Z</cp:lastPrinted>
  <dcterms:created xsi:type="dcterms:W3CDTF">2016-08-15T13:33:00Z</dcterms:created>
  <dcterms:modified xsi:type="dcterms:W3CDTF">2017-10-04T05:56:00Z</dcterms:modified>
</cp:coreProperties>
</file>